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2ACCE" w14:textId="77777777" w:rsidR="00FB6256" w:rsidRDefault="00FB6256" w:rsidP="00570E86">
      <w:pPr>
        <w:jc w:val="center"/>
        <w:rPr>
          <w:rFonts w:ascii="Arial" w:hAnsi="Arial" w:cs="Arial"/>
        </w:rPr>
      </w:pPr>
      <w:bookmarkStart w:id="0" w:name="_GoBack"/>
      <w:bookmarkEnd w:id="0"/>
    </w:p>
    <w:p w14:paraId="577C3653" w14:textId="77777777" w:rsidR="00570E86" w:rsidRPr="00D379B5" w:rsidRDefault="00570E86" w:rsidP="00570E86">
      <w:pPr>
        <w:jc w:val="center"/>
        <w:rPr>
          <w:rFonts w:ascii="Arial" w:hAnsi="Arial" w:cs="Arial"/>
        </w:rPr>
      </w:pPr>
      <w:r w:rsidRPr="00D379B5">
        <w:rPr>
          <w:rFonts w:ascii="Arial" w:hAnsi="Arial" w:cs="Arial"/>
        </w:rPr>
        <w:t>Z A P I S N I K</w:t>
      </w:r>
    </w:p>
    <w:p w14:paraId="533CDFAC" w14:textId="77777777" w:rsidR="00570E86" w:rsidRPr="00D379B5" w:rsidRDefault="006444F2" w:rsidP="00570E86">
      <w:pPr>
        <w:jc w:val="center"/>
        <w:rPr>
          <w:rFonts w:ascii="Arial" w:hAnsi="Arial" w:cs="Arial"/>
        </w:rPr>
      </w:pPr>
      <w:r w:rsidRPr="00D379B5">
        <w:rPr>
          <w:rFonts w:ascii="Arial" w:hAnsi="Arial" w:cs="Arial"/>
        </w:rPr>
        <w:t>od dana</w:t>
      </w:r>
      <w:r w:rsidR="007C21B6">
        <w:rPr>
          <w:rFonts w:ascii="Arial" w:hAnsi="Arial" w:cs="Arial"/>
        </w:rPr>
        <w:t xml:space="preserve"> 25</w:t>
      </w:r>
      <w:r w:rsidR="00054891">
        <w:rPr>
          <w:rFonts w:ascii="Arial" w:hAnsi="Arial" w:cs="Arial"/>
        </w:rPr>
        <w:t>.</w:t>
      </w:r>
      <w:r w:rsidR="002213F2">
        <w:rPr>
          <w:rFonts w:ascii="Arial" w:hAnsi="Arial" w:cs="Arial"/>
        </w:rPr>
        <w:t xml:space="preserve"> svibnja</w:t>
      </w:r>
      <w:r w:rsidR="0096438C">
        <w:rPr>
          <w:rFonts w:ascii="Arial" w:hAnsi="Arial" w:cs="Arial"/>
        </w:rPr>
        <w:t xml:space="preserve"> 2023</w:t>
      </w:r>
      <w:r w:rsidR="00720D18" w:rsidRPr="00D379B5">
        <w:rPr>
          <w:rFonts w:ascii="Arial" w:hAnsi="Arial" w:cs="Arial"/>
        </w:rPr>
        <w:t>.</w:t>
      </w:r>
      <w:r w:rsidR="00570E86" w:rsidRPr="00D379B5">
        <w:rPr>
          <w:rFonts w:ascii="Arial" w:hAnsi="Arial" w:cs="Arial"/>
        </w:rPr>
        <w:t xml:space="preserve"> godine</w:t>
      </w:r>
    </w:p>
    <w:p w14:paraId="615DBB4C" w14:textId="77777777" w:rsidR="00570E86" w:rsidRPr="00D379B5" w:rsidRDefault="00570E86" w:rsidP="00570E86">
      <w:pPr>
        <w:jc w:val="center"/>
        <w:rPr>
          <w:rFonts w:ascii="Arial" w:hAnsi="Arial" w:cs="Arial"/>
        </w:rPr>
      </w:pPr>
      <w:r w:rsidRPr="00D379B5">
        <w:rPr>
          <w:rFonts w:ascii="Arial" w:hAnsi="Arial" w:cs="Arial"/>
        </w:rPr>
        <w:t>sastavljen od Općinskog suda u Šibeniku</w:t>
      </w:r>
    </w:p>
    <w:p w14:paraId="63E74F70" w14:textId="77777777" w:rsidR="00570E86" w:rsidRPr="00D379B5" w:rsidRDefault="00570E86" w:rsidP="00570E86">
      <w:pPr>
        <w:jc w:val="center"/>
        <w:rPr>
          <w:rFonts w:ascii="Arial" w:hAnsi="Arial" w:cs="Arial"/>
        </w:rPr>
      </w:pPr>
    </w:p>
    <w:p w14:paraId="3BDF6D0E" w14:textId="77777777" w:rsidR="00570E86" w:rsidRPr="00D379B5" w:rsidRDefault="00E00BBF" w:rsidP="00570E86">
      <w:pPr>
        <w:jc w:val="both"/>
        <w:rPr>
          <w:rFonts w:ascii="Arial" w:hAnsi="Arial" w:cs="Arial"/>
          <w:b/>
        </w:rPr>
      </w:pPr>
      <w:r w:rsidRPr="00D379B5">
        <w:rPr>
          <w:rFonts w:ascii="Arial" w:hAnsi="Arial" w:cs="Arial"/>
        </w:rPr>
        <w:t xml:space="preserve">         Prisutni od suda:</w:t>
      </w:r>
      <w:r w:rsidR="00626CE7" w:rsidRPr="00D379B5">
        <w:rPr>
          <w:rFonts w:ascii="Arial" w:hAnsi="Arial" w:cs="Arial"/>
        </w:rPr>
        <w:tab/>
      </w:r>
      <w:r w:rsidR="00626CE7" w:rsidRPr="00D379B5">
        <w:rPr>
          <w:rFonts w:ascii="Arial" w:hAnsi="Arial" w:cs="Arial"/>
        </w:rPr>
        <w:tab/>
      </w:r>
      <w:r w:rsidR="00626CE7" w:rsidRPr="00D379B5">
        <w:rPr>
          <w:rFonts w:ascii="Arial" w:hAnsi="Arial" w:cs="Arial"/>
        </w:rPr>
        <w:tab/>
      </w:r>
      <w:r w:rsidR="00570E86" w:rsidRPr="00D379B5">
        <w:rPr>
          <w:rFonts w:ascii="Arial" w:hAnsi="Arial" w:cs="Arial"/>
        </w:rPr>
        <w:t>Pravna stvar</w:t>
      </w:r>
      <w:r w:rsidR="00570E86" w:rsidRPr="00D379B5">
        <w:rPr>
          <w:rFonts w:ascii="Arial" w:hAnsi="Arial" w:cs="Arial"/>
          <w:b/>
        </w:rPr>
        <w:t>:</w:t>
      </w:r>
    </w:p>
    <w:p w14:paraId="0567851C" w14:textId="77777777" w:rsidR="00A654E6" w:rsidRPr="00D379B5" w:rsidRDefault="00A654E6" w:rsidP="00570E86">
      <w:pPr>
        <w:jc w:val="both"/>
        <w:rPr>
          <w:rFonts w:ascii="Arial" w:hAnsi="Arial" w:cs="Arial"/>
          <w:b/>
        </w:rPr>
      </w:pPr>
    </w:p>
    <w:p w14:paraId="6F6A4089" w14:textId="77777777" w:rsidR="00570E86" w:rsidRPr="00D379B5" w:rsidRDefault="00A654E6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 xml:space="preserve">         Silvana Klisović</w:t>
      </w:r>
      <w:r w:rsidRPr="00D379B5">
        <w:rPr>
          <w:rFonts w:ascii="Arial" w:hAnsi="Arial" w:cs="Arial"/>
        </w:rPr>
        <w:tab/>
      </w:r>
      <w:r w:rsidRPr="00D379B5">
        <w:rPr>
          <w:rFonts w:ascii="Arial" w:hAnsi="Arial" w:cs="Arial"/>
        </w:rPr>
        <w:tab/>
      </w:r>
      <w:r w:rsidR="00E00BBF" w:rsidRPr="00D379B5">
        <w:rPr>
          <w:rFonts w:ascii="Arial" w:hAnsi="Arial" w:cs="Arial"/>
        </w:rPr>
        <w:tab/>
      </w:r>
      <w:r w:rsidR="00570E86" w:rsidRPr="00D379B5">
        <w:rPr>
          <w:rFonts w:ascii="Arial" w:hAnsi="Arial" w:cs="Arial"/>
        </w:rPr>
        <w:t>Tužitelj:</w:t>
      </w:r>
      <w:r w:rsidR="00EE3DDA" w:rsidRPr="00D379B5">
        <w:rPr>
          <w:rFonts w:ascii="Arial" w:hAnsi="Arial" w:cs="Arial"/>
        </w:rPr>
        <w:t xml:space="preserve">  </w:t>
      </w:r>
      <w:r w:rsidR="008B3C7C">
        <w:rPr>
          <w:rFonts w:ascii="Arial" w:hAnsi="Arial" w:cs="Arial"/>
        </w:rPr>
        <w:t xml:space="preserve">Gordana </w:t>
      </w:r>
      <w:proofErr w:type="spellStart"/>
      <w:r w:rsidR="008B3C7C">
        <w:rPr>
          <w:rFonts w:ascii="Arial" w:hAnsi="Arial" w:cs="Arial"/>
        </w:rPr>
        <w:t>Južinić</w:t>
      </w:r>
      <w:proofErr w:type="spellEnd"/>
    </w:p>
    <w:p w14:paraId="5A3ABEE7" w14:textId="77777777" w:rsidR="00F65A85" w:rsidRPr="00D379B5" w:rsidRDefault="00F65A85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 xml:space="preserve">          </w:t>
      </w:r>
      <w:r w:rsidR="00D379B5">
        <w:rPr>
          <w:rFonts w:ascii="Arial" w:hAnsi="Arial" w:cs="Arial"/>
        </w:rPr>
        <w:t xml:space="preserve"> </w:t>
      </w:r>
      <w:r w:rsidRPr="00D379B5">
        <w:rPr>
          <w:rFonts w:ascii="Arial" w:hAnsi="Arial" w:cs="Arial"/>
        </w:rPr>
        <w:t xml:space="preserve">  (Sudac)</w:t>
      </w:r>
    </w:p>
    <w:p w14:paraId="1ABA9CEE" w14:textId="77777777" w:rsidR="00A654E6" w:rsidRPr="00D379B5" w:rsidRDefault="00EE3DDA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ab/>
      </w:r>
      <w:r w:rsidR="00A654E6" w:rsidRPr="00D379B5">
        <w:rPr>
          <w:rFonts w:ascii="Arial" w:hAnsi="Arial" w:cs="Arial"/>
        </w:rPr>
        <w:tab/>
      </w:r>
      <w:r w:rsidR="00A654E6" w:rsidRPr="00D379B5">
        <w:rPr>
          <w:rFonts w:ascii="Arial" w:hAnsi="Arial" w:cs="Arial"/>
        </w:rPr>
        <w:tab/>
      </w:r>
      <w:r w:rsidR="00F65A85" w:rsidRPr="00D379B5">
        <w:rPr>
          <w:rFonts w:ascii="Arial" w:hAnsi="Arial" w:cs="Arial"/>
        </w:rPr>
        <w:tab/>
      </w:r>
      <w:r w:rsidR="00F65A85" w:rsidRPr="00D379B5">
        <w:rPr>
          <w:rFonts w:ascii="Arial" w:hAnsi="Arial" w:cs="Arial"/>
        </w:rPr>
        <w:tab/>
      </w:r>
      <w:r w:rsidR="00A654E6" w:rsidRPr="00D379B5">
        <w:rPr>
          <w:rFonts w:ascii="Arial" w:hAnsi="Arial" w:cs="Arial"/>
        </w:rPr>
        <w:tab/>
        <w:t>Tuženik:</w:t>
      </w:r>
      <w:r w:rsidR="0017798E" w:rsidRPr="00D379B5">
        <w:rPr>
          <w:rFonts w:ascii="Arial" w:hAnsi="Arial" w:cs="Arial"/>
        </w:rPr>
        <w:t xml:space="preserve"> </w:t>
      </w:r>
      <w:r w:rsidR="008B3C7C">
        <w:rPr>
          <w:rFonts w:ascii="Arial" w:hAnsi="Arial" w:cs="Arial"/>
        </w:rPr>
        <w:t>DIOKOM NOVI d.o.o.</w:t>
      </w:r>
    </w:p>
    <w:p w14:paraId="0423175A" w14:textId="77777777" w:rsidR="00F65A85" w:rsidRPr="00D379B5" w:rsidRDefault="00D379B5" w:rsidP="000548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F65A85" w:rsidRPr="00D379B5">
        <w:rPr>
          <w:rFonts w:ascii="Arial" w:hAnsi="Arial" w:cs="Arial"/>
        </w:rPr>
        <w:t xml:space="preserve"> </w:t>
      </w:r>
      <w:r w:rsidR="00054891">
        <w:rPr>
          <w:rFonts w:ascii="Arial" w:hAnsi="Arial" w:cs="Arial"/>
        </w:rPr>
        <w:t xml:space="preserve"> </w:t>
      </w:r>
      <w:r w:rsidR="00F5276B">
        <w:rPr>
          <w:rFonts w:ascii="Arial" w:hAnsi="Arial" w:cs="Arial"/>
        </w:rPr>
        <w:t>Suzana Ninić</w:t>
      </w:r>
    </w:p>
    <w:p w14:paraId="514396B6" w14:textId="77777777" w:rsidR="00570E86" w:rsidRPr="00D379B5" w:rsidRDefault="00D379B5" w:rsidP="00D705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B462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F65A85" w:rsidRPr="00D379B5">
        <w:rPr>
          <w:rFonts w:ascii="Arial" w:hAnsi="Arial" w:cs="Arial"/>
        </w:rPr>
        <w:t xml:space="preserve"> (zapisničar)</w:t>
      </w:r>
      <w:r w:rsidR="00A654E6" w:rsidRPr="00D379B5">
        <w:rPr>
          <w:rFonts w:ascii="Arial" w:hAnsi="Arial" w:cs="Arial"/>
        </w:rPr>
        <w:tab/>
      </w:r>
      <w:r w:rsidR="00A654E6" w:rsidRPr="00D379B5">
        <w:rPr>
          <w:rFonts w:ascii="Arial" w:hAnsi="Arial" w:cs="Arial"/>
        </w:rPr>
        <w:tab/>
      </w:r>
      <w:r w:rsidR="00A654E6" w:rsidRPr="00D379B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705A2" w:rsidRPr="00D379B5">
        <w:rPr>
          <w:rFonts w:ascii="Arial" w:hAnsi="Arial" w:cs="Arial"/>
        </w:rPr>
        <w:t>Radi:</w:t>
      </w:r>
      <w:r w:rsidR="002E53E2" w:rsidRPr="00D379B5">
        <w:rPr>
          <w:rFonts w:ascii="Arial" w:hAnsi="Arial" w:cs="Arial"/>
        </w:rPr>
        <w:t xml:space="preserve"> </w:t>
      </w:r>
      <w:r w:rsidR="008B3C7C">
        <w:rPr>
          <w:rFonts w:ascii="Arial" w:hAnsi="Arial" w:cs="Arial"/>
        </w:rPr>
        <w:t>utvrđenja nedopuštenosti odluke i dr.</w:t>
      </w:r>
    </w:p>
    <w:p w14:paraId="28F994BE" w14:textId="77777777" w:rsidR="00570E86" w:rsidRPr="00D379B5" w:rsidRDefault="00C42F75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ab/>
      </w:r>
      <w:r w:rsidRPr="00D379B5">
        <w:rPr>
          <w:rFonts w:ascii="Arial" w:hAnsi="Arial" w:cs="Arial"/>
        </w:rPr>
        <w:tab/>
      </w:r>
      <w:r w:rsidRPr="00D379B5">
        <w:rPr>
          <w:rFonts w:ascii="Arial" w:hAnsi="Arial" w:cs="Arial"/>
        </w:rPr>
        <w:tab/>
      </w:r>
      <w:r w:rsidR="00E00BBF" w:rsidRPr="00D379B5">
        <w:rPr>
          <w:rFonts w:ascii="Arial" w:hAnsi="Arial" w:cs="Arial"/>
        </w:rPr>
        <w:tab/>
      </w:r>
    </w:p>
    <w:p w14:paraId="09CC0196" w14:textId="77777777" w:rsidR="00570E86" w:rsidRPr="00D379B5" w:rsidRDefault="00570E86" w:rsidP="00570E86">
      <w:pPr>
        <w:jc w:val="both"/>
        <w:rPr>
          <w:rFonts w:ascii="Arial" w:hAnsi="Arial" w:cs="Arial"/>
        </w:rPr>
      </w:pPr>
    </w:p>
    <w:p w14:paraId="726592AF" w14:textId="77777777" w:rsidR="00570E86" w:rsidRPr="00D379B5" w:rsidRDefault="006B65EB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>S</w:t>
      </w:r>
      <w:r w:rsidR="00A654E6" w:rsidRPr="00D379B5">
        <w:rPr>
          <w:rFonts w:ascii="Arial" w:hAnsi="Arial" w:cs="Arial"/>
        </w:rPr>
        <w:t xml:space="preserve">udac otvara </w:t>
      </w:r>
      <w:r w:rsidR="008B3C7C">
        <w:rPr>
          <w:rFonts w:ascii="Arial" w:hAnsi="Arial" w:cs="Arial"/>
        </w:rPr>
        <w:t xml:space="preserve">ročište povodom prijedloga za ponavljanje postupka </w:t>
      </w:r>
      <w:r w:rsidR="00082A36" w:rsidRPr="00D379B5">
        <w:rPr>
          <w:rFonts w:ascii="Arial" w:hAnsi="Arial" w:cs="Arial"/>
        </w:rPr>
        <w:t xml:space="preserve">u </w:t>
      </w:r>
      <w:r w:rsidR="00F3358B">
        <w:rPr>
          <w:rFonts w:ascii="Arial" w:hAnsi="Arial" w:cs="Arial"/>
        </w:rPr>
        <w:t>10,00</w:t>
      </w:r>
      <w:r w:rsidR="00A10C9E">
        <w:rPr>
          <w:rFonts w:ascii="Arial" w:hAnsi="Arial" w:cs="Arial"/>
        </w:rPr>
        <w:t xml:space="preserve"> </w:t>
      </w:r>
      <w:r w:rsidR="00570E86" w:rsidRPr="00D379B5">
        <w:rPr>
          <w:rFonts w:ascii="Arial" w:hAnsi="Arial" w:cs="Arial"/>
        </w:rPr>
        <w:t>sati, objavljuje predmet raspravljan</w:t>
      </w:r>
      <w:r w:rsidR="00B776F7" w:rsidRPr="00D379B5">
        <w:rPr>
          <w:rFonts w:ascii="Arial" w:hAnsi="Arial" w:cs="Arial"/>
        </w:rPr>
        <w:t>j</w:t>
      </w:r>
      <w:r w:rsidR="00570E86" w:rsidRPr="00D379B5">
        <w:rPr>
          <w:rFonts w:ascii="Arial" w:hAnsi="Arial" w:cs="Arial"/>
        </w:rPr>
        <w:t>a.</w:t>
      </w:r>
    </w:p>
    <w:p w14:paraId="3DB93072" w14:textId="77777777" w:rsidR="00570E86" w:rsidRPr="00D379B5" w:rsidRDefault="00570E86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>Rasprava je javna</w:t>
      </w:r>
    </w:p>
    <w:p w14:paraId="04845C69" w14:textId="77777777" w:rsidR="00570E86" w:rsidRPr="00D379B5" w:rsidRDefault="00570E86" w:rsidP="00570E86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>Utvrđuje se da su pristupili:</w:t>
      </w:r>
    </w:p>
    <w:p w14:paraId="64D9D733" w14:textId="77777777" w:rsidR="00570E86" w:rsidRPr="00D379B5" w:rsidRDefault="00570E86" w:rsidP="00570E86">
      <w:pPr>
        <w:jc w:val="both"/>
        <w:rPr>
          <w:rFonts w:ascii="Arial" w:hAnsi="Arial" w:cs="Arial"/>
        </w:rPr>
      </w:pPr>
    </w:p>
    <w:p w14:paraId="14219C11" w14:textId="77777777" w:rsidR="006019E2" w:rsidRPr="00D379B5" w:rsidRDefault="002E53E2" w:rsidP="006019E2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 xml:space="preserve">Za tužitelja: </w:t>
      </w:r>
      <w:r w:rsidR="00EF2D11">
        <w:rPr>
          <w:rFonts w:ascii="Arial" w:hAnsi="Arial" w:cs="Arial"/>
        </w:rPr>
        <w:t>osobno</w:t>
      </w:r>
    </w:p>
    <w:p w14:paraId="686CF82A" w14:textId="77777777" w:rsidR="00082A36" w:rsidRDefault="002E53E2" w:rsidP="006019E2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 xml:space="preserve">Za tuženika: </w:t>
      </w:r>
      <w:r w:rsidR="00EF2D11">
        <w:rPr>
          <w:rFonts w:ascii="Arial" w:hAnsi="Arial" w:cs="Arial"/>
        </w:rPr>
        <w:t>nitko, neuredna dostava novom punomoćniku tuženika</w:t>
      </w:r>
    </w:p>
    <w:p w14:paraId="377941BE" w14:textId="77777777" w:rsidR="00EF2D11" w:rsidRDefault="00EF2D11" w:rsidP="006019E2">
      <w:pPr>
        <w:jc w:val="both"/>
        <w:rPr>
          <w:rFonts w:ascii="Arial" w:hAnsi="Arial" w:cs="Arial"/>
        </w:rPr>
      </w:pPr>
    </w:p>
    <w:p w14:paraId="41DBF1BC" w14:textId="77777777" w:rsidR="00EF2D11" w:rsidRDefault="00EF2D11" w:rsidP="00601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C05B8">
        <w:rPr>
          <w:rFonts w:ascii="Arial" w:hAnsi="Arial" w:cs="Arial"/>
        </w:rPr>
        <w:t>K</w:t>
      </w:r>
      <w:r>
        <w:rPr>
          <w:rFonts w:ascii="Arial" w:hAnsi="Arial" w:cs="Arial"/>
        </w:rPr>
        <w:t>onstatira se da je današnje ročište zakazano povodom prijedloga za ponavljanje postupka.</w:t>
      </w:r>
    </w:p>
    <w:p w14:paraId="2DD59FBA" w14:textId="77777777" w:rsidR="00EF2D11" w:rsidRDefault="00EF2D11" w:rsidP="006019E2">
      <w:pPr>
        <w:jc w:val="both"/>
        <w:rPr>
          <w:rFonts w:ascii="Arial" w:hAnsi="Arial" w:cs="Arial"/>
        </w:rPr>
      </w:pPr>
    </w:p>
    <w:p w14:paraId="775D61A8" w14:textId="77777777" w:rsidR="00EF2D11" w:rsidRDefault="00EF2D11" w:rsidP="00601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Konstatira se da spisu </w:t>
      </w:r>
      <w:proofErr w:type="spellStart"/>
      <w:r>
        <w:rPr>
          <w:rFonts w:ascii="Arial" w:hAnsi="Arial" w:cs="Arial"/>
        </w:rPr>
        <w:t>prile</w:t>
      </w:r>
      <w:r w:rsidR="008C05B8">
        <w:rPr>
          <w:rFonts w:ascii="Arial" w:hAnsi="Arial" w:cs="Arial"/>
        </w:rPr>
        <w:t>ži</w:t>
      </w:r>
      <w:proofErr w:type="spellEnd"/>
      <w:r w:rsidR="008C05B8">
        <w:rPr>
          <w:rFonts w:ascii="Arial" w:hAnsi="Arial" w:cs="Arial"/>
        </w:rPr>
        <w:t xml:space="preserve"> podnesak tuženika kojim obav</w:t>
      </w:r>
      <w:r>
        <w:rPr>
          <w:rFonts w:ascii="Arial" w:hAnsi="Arial" w:cs="Arial"/>
        </w:rPr>
        <w:t xml:space="preserve">ještava sud da je dosadašnjem odvjetniku tuženika Dinu Puljiću rješenjem HOK-a utvrđeno mirovanje obavljanja </w:t>
      </w:r>
      <w:r w:rsidR="008C05B8">
        <w:rPr>
          <w:rFonts w:ascii="Arial" w:hAnsi="Arial" w:cs="Arial"/>
        </w:rPr>
        <w:t>odvjetništva</w:t>
      </w:r>
      <w:r>
        <w:rPr>
          <w:rFonts w:ascii="Arial" w:hAnsi="Arial" w:cs="Arial"/>
        </w:rPr>
        <w:t xml:space="preserve">, a istim rješenjem utvrđeno da istoga mijenja odvjetnica Andrea </w:t>
      </w:r>
      <w:proofErr w:type="spellStart"/>
      <w:r>
        <w:rPr>
          <w:rFonts w:ascii="Arial" w:hAnsi="Arial" w:cs="Arial"/>
        </w:rPr>
        <w:t>Čečuk</w:t>
      </w:r>
      <w:proofErr w:type="spellEnd"/>
      <w:r>
        <w:rPr>
          <w:rFonts w:ascii="Arial" w:hAnsi="Arial" w:cs="Arial"/>
        </w:rPr>
        <w:t>, a kojoj nije uredno dostavljen poziv za današnje ročište</w:t>
      </w:r>
      <w:r w:rsidR="008C05B8">
        <w:rPr>
          <w:rFonts w:ascii="Arial" w:hAnsi="Arial" w:cs="Arial"/>
        </w:rPr>
        <w:t>.</w:t>
      </w:r>
    </w:p>
    <w:p w14:paraId="547867FC" w14:textId="77777777" w:rsidR="008C05B8" w:rsidRDefault="008C05B8" w:rsidP="006019E2">
      <w:pPr>
        <w:jc w:val="both"/>
        <w:rPr>
          <w:rFonts w:ascii="Arial" w:hAnsi="Arial" w:cs="Arial"/>
        </w:rPr>
      </w:pPr>
    </w:p>
    <w:p w14:paraId="2A3A156D" w14:textId="77777777" w:rsidR="008C05B8" w:rsidRDefault="008C05B8" w:rsidP="00601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 donosi</w:t>
      </w:r>
    </w:p>
    <w:p w14:paraId="1154B923" w14:textId="77777777" w:rsidR="008C05B8" w:rsidRDefault="008C05B8" w:rsidP="007A7D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14:paraId="7A4F3294" w14:textId="77777777" w:rsidR="008C05B8" w:rsidRDefault="008C05B8" w:rsidP="006019E2">
      <w:pPr>
        <w:jc w:val="both"/>
        <w:rPr>
          <w:rFonts w:ascii="Arial" w:hAnsi="Arial" w:cs="Arial"/>
        </w:rPr>
      </w:pPr>
    </w:p>
    <w:p w14:paraId="4B5440D1" w14:textId="77777777" w:rsidR="008C05B8" w:rsidRDefault="008C05B8" w:rsidP="006019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Ročište povodom prijedloga za ponavljanje postupka odgađa se </w:t>
      </w:r>
      <w:r>
        <w:rPr>
          <w:rFonts w:ascii="Arial" w:hAnsi="Arial" w:cs="Arial"/>
          <w:b/>
        </w:rPr>
        <w:t xml:space="preserve"> za dan 13. lipnja 2023. godine u 10,30 sati, </w:t>
      </w:r>
      <w:r w:rsidRPr="008C05B8">
        <w:rPr>
          <w:rFonts w:ascii="Arial" w:hAnsi="Arial" w:cs="Arial"/>
        </w:rPr>
        <w:t>sob</w:t>
      </w:r>
      <w:r>
        <w:rPr>
          <w:rFonts w:ascii="Arial" w:hAnsi="Arial" w:cs="Arial"/>
        </w:rPr>
        <w:t>a broj 14 ovog suda, što nazočna prima na znanje i smatra</w:t>
      </w:r>
      <w:r w:rsidRPr="008C05B8">
        <w:rPr>
          <w:rFonts w:ascii="Arial" w:hAnsi="Arial" w:cs="Arial"/>
        </w:rPr>
        <w:t xml:space="preserve"> se uredno obavij</w:t>
      </w:r>
      <w:r>
        <w:rPr>
          <w:rFonts w:ascii="Arial" w:hAnsi="Arial" w:cs="Arial"/>
        </w:rPr>
        <w:t xml:space="preserve">eštenom, dok će se posebnim pozivom uz prijedlog za ponavljanje postupka pozvati odvjetnica Andrea </w:t>
      </w:r>
      <w:proofErr w:type="spellStart"/>
      <w:r>
        <w:rPr>
          <w:rFonts w:ascii="Arial" w:hAnsi="Arial" w:cs="Arial"/>
        </w:rPr>
        <w:t>Čečuk</w:t>
      </w:r>
      <w:proofErr w:type="spellEnd"/>
      <w:r>
        <w:rPr>
          <w:rFonts w:ascii="Arial" w:hAnsi="Arial" w:cs="Arial"/>
        </w:rPr>
        <w:t>.</w:t>
      </w:r>
    </w:p>
    <w:p w14:paraId="7A475EE0" w14:textId="77777777" w:rsidR="008C05B8" w:rsidRDefault="008C05B8" w:rsidP="006019E2">
      <w:pPr>
        <w:jc w:val="both"/>
        <w:rPr>
          <w:rFonts w:ascii="Arial" w:hAnsi="Arial" w:cs="Arial"/>
        </w:rPr>
      </w:pPr>
    </w:p>
    <w:p w14:paraId="1F0FA61F" w14:textId="77777777" w:rsidR="008C05B8" w:rsidRPr="007A7DCD" w:rsidRDefault="008C05B8" w:rsidP="007A7D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Dovršeno.</w:t>
      </w:r>
    </w:p>
    <w:p w14:paraId="3664B8B9" w14:textId="77777777" w:rsidR="008C05B8" w:rsidRPr="008C05B8" w:rsidRDefault="008C05B8" w:rsidP="006019E2">
      <w:pPr>
        <w:jc w:val="both"/>
        <w:rPr>
          <w:rFonts w:ascii="Arial" w:hAnsi="Arial" w:cs="Arial"/>
        </w:rPr>
      </w:pPr>
    </w:p>
    <w:p w14:paraId="510F534B" w14:textId="77777777" w:rsidR="00C42F75" w:rsidRPr="00D379B5" w:rsidRDefault="00082A36" w:rsidP="00174DE5">
      <w:pPr>
        <w:jc w:val="both"/>
        <w:rPr>
          <w:rFonts w:ascii="Arial" w:hAnsi="Arial" w:cs="Arial"/>
        </w:rPr>
      </w:pPr>
      <w:r w:rsidRPr="00D379B5">
        <w:rPr>
          <w:rFonts w:ascii="Arial" w:hAnsi="Arial" w:cs="Arial"/>
        </w:rPr>
        <w:tab/>
      </w:r>
      <w:r w:rsidRPr="00D379B5">
        <w:rPr>
          <w:rFonts w:ascii="Arial" w:hAnsi="Arial" w:cs="Arial"/>
        </w:rPr>
        <w:tab/>
      </w:r>
    </w:p>
    <w:sectPr w:rsidR="00C42F75" w:rsidRPr="00D379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605C5" w14:textId="77777777" w:rsidR="00ED508A" w:rsidRDefault="00ED508A" w:rsidP="00BA0E65">
      <w:r>
        <w:separator/>
      </w:r>
    </w:p>
  </w:endnote>
  <w:endnote w:type="continuationSeparator" w:id="0">
    <w:p w14:paraId="41D388C4" w14:textId="77777777" w:rsidR="00ED508A" w:rsidRDefault="00ED508A" w:rsidP="00BA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B4607" w14:textId="77777777" w:rsidR="00ED508A" w:rsidRDefault="00ED508A" w:rsidP="00BA0E65">
      <w:r>
        <w:separator/>
      </w:r>
    </w:p>
  </w:footnote>
  <w:footnote w:type="continuationSeparator" w:id="0">
    <w:p w14:paraId="2C80628F" w14:textId="77777777" w:rsidR="00ED508A" w:rsidRDefault="00ED508A" w:rsidP="00BA0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74613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18C86D5" w14:textId="77777777" w:rsidR="00BA0E65" w:rsidRPr="00BA0E65" w:rsidRDefault="00BA0E65">
        <w:pPr>
          <w:pStyle w:val="Zaglavlje"/>
          <w:jc w:val="center"/>
          <w:rPr>
            <w:rFonts w:ascii="Arial" w:hAnsi="Arial" w:cs="Arial"/>
          </w:rPr>
        </w:pPr>
        <w:r w:rsidRPr="00BA0E65">
          <w:rPr>
            <w:rFonts w:ascii="Arial" w:hAnsi="Arial" w:cs="Arial"/>
          </w:rPr>
          <w:fldChar w:fldCharType="begin"/>
        </w:r>
        <w:r w:rsidRPr="00BA0E65">
          <w:rPr>
            <w:rFonts w:ascii="Arial" w:hAnsi="Arial" w:cs="Arial"/>
          </w:rPr>
          <w:instrText>PAGE   \* MERGEFORMAT</w:instrText>
        </w:r>
        <w:r w:rsidRPr="00BA0E65">
          <w:rPr>
            <w:rFonts w:ascii="Arial" w:hAnsi="Arial" w:cs="Arial"/>
          </w:rPr>
          <w:fldChar w:fldCharType="separate"/>
        </w:r>
        <w:r w:rsidR="001113A1">
          <w:rPr>
            <w:rFonts w:ascii="Arial" w:hAnsi="Arial" w:cs="Arial"/>
            <w:noProof/>
          </w:rPr>
          <w:t>1</w:t>
        </w:r>
        <w:r w:rsidRPr="00BA0E65">
          <w:rPr>
            <w:rFonts w:ascii="Arial" w:hAnsi="Arial" w:cs="Arial"/>
          </w:rPr>
          <w:fldChar w:fldCharType="end"/>
        </w:r>
      </w:p>
    </w:sdtContent>
  </w:sdt>
  <w:p w14:paraId="571D5FE3" w14:textId="77777777" w:rsidR="00BA0E65" w:rsidRPr="00BA0E65" w:rsidRDefault="00BA0E65" w:rsidP="00BA0E65">
    <w:pPr>
      <w:pStyle w:val="Zaglavlje"/>
      <w:jc w:val="right"/>
      <w:rPr>
        <w:rFonts w:ascii="Arial" w:hAnsi="Arial" w:cs="Arial"/>
      </w:rPr>
    </w:pPr>
    <w:r w:rsidRPr="00BA0E65">
      <w:rPr>
        <w:rFonts w:ascii="Arial" w:hAnsi="Arial" w:cs="Arial"/>
      </w:rPr>
      <w:t xml:space="preserve">Poslovni broj: </w:t>
    </w:r>
    <w:r w:rsidR="00B9540E">
      <w:rPr>
        <w:rFonts w:ascii="Arial" w:hAnsi="Arial" w:cs="Arial"/>
      </w:rPr>
      <w:t>5P</w:t>
    </w:r>
    <w:r w:rsidR="008B3C7C">
      <w:rPr>
        <w:rFonts w:ascii="Arial" w:hAnsi="Arial" w:cs="Arial"/>
      </w:rPr>
      <w:t>-1692/2012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86"/>
    <w:rsid w:val="00017881"/>
    <w:rsid w:val="00020582"/>
    <w:rsid w:val="000264CE"/>
    <w:rsid w:val="00054891"/>
    <w:rsid w:val="0006756F"/>
    <w:rsid w:val="00067DBB"/>
    <w:rsid w:val="000741F6"/>
    <w:rsid w:val="00080AAC"/>
    <w:rsid w:val="00080EB2"/>
    <w:rsid w:val="00082A36"/>
    <w:rsid w:val="00095ADD"/>
    <w:rsid w:val="00097016"/>
    <w:rsid w:val="000A4016"/>
    <w:rsid w:val="000B70C7"/>
    <w:rsid w:val="000D247F"/>
    <w:rsid w:val="000E27B6"/>
    <w:rsid w:val="000E745A"/>
    <w:rsid w:val="001004D7"/>
    <w:rsid w:val="001113A1"/>
    <w:rsid w:val="001165B2"/>
    <w:rsid w:val="00142BCA"/>
    <w:rsid w:val="001509FE"/>
    <w:rsid w:val="00156476"/>
    <w:rsid w:val="00174DE5"/>
    <w:rsid w:val="0017798E"/>
    <w:rsid w:val="00194305"/>
    <w:rsid w:val="001B4D7A"/>
    <w:rsid w:val="001D2D85"/>
    <w:rsid w:val="001F5ED9"/>
    <w:rsid w:val="0021205C"/>
    <w:rsid w:val="002213F2"/>
    <w:rsid w:val="002440F1"/>
    <w:rsid w:val="00254FA0"/>
    <w:rsid w:val="0027567F"/>
    <w:rsid w:val="00276862"/>
    <w:rsid w:val="00294084"/>
    <w:rsid w:val="002965CF"/>
    <w:rsid w:val="002A4EFF"/>
    <w:rsid w:val="002D01EC"/>
    <w:rsid w:val="002D3C93"/>
    <w:rsid w:val="002E53E2"/>
    <w:rsid w:val="002F6178"/>
    <w:rsid w:val="00320726"/>
    <w:rsid w:val="00352F7B"/>
    <w:rsid w:val="00390B6C"/>
    <w:rsid w:val="003A1419"/>
    <w:rsid w:val="003A7C07"/>
    <w:rsid w:val="003B4136"/>
    <w:rsid w:val="003C56EF"/>
    <w:rsid w:val="003E31E7"/>
    <w:rsid w:val="003E3242"/>
    <w:rsid w:val="003F069D"/>
    <w:rsid w:val="003F1011"/>
    <w:rsid w:val="00401706"/>
    <w:rsid w:val="00420398"/>
    <w:rsid w:val="004609D9"/>
    <w:rsid w:val="004E5C03"/>
    <w:rsid w:val="004E7C56"/>
    <w:rsid w:val="004F3F71"/>
    <w:rsid w:val="004F5B50"/>
    <w:rsid w:val="00561F8C"/>
    <w:rsid w:val="00567A13"/>
    <w:rsid w:val="00570E86"/>
    <w:rsid w:val="0058055E"/>
    <w:rsid w:val="005F7A2F"/>
    <w:rsid w:val="006019E2"/>
    <w:rsid w:val="006030FB"/>
    <w:rsid w:val="006173A2"/>
    <w:rsid w:val="00626CE7"/>
    <w:rsid w:val="006444F2"/>
    <w:rsid w:val="00645223"/>
    <w:rsid w:val="0065392A"/>
    <w:rsid w:val="006546CF"/>
    <w:rsid w:val="00672FE4"/>
    <w:rsid w:val="006952F9"/>
    <w:rsid w:val="006A0063"/>
    <w:rsid w:val="006A7885"/>
    <w:rsid w:val="006B65EB"/>
    <w:rsid w:val="006F5CEB"/>
    <w:rsid w:val="0070174A"/>
    <w:rsid w:val="0071172B"/>
    <w:rsid w:val="00717CD6"/>
    <w:rsid w:val="00720D18"/>
    <w:rsid w:val="00733B98"/>
    <w:rsid w:val="0075765B"/>
    <w:rsid w:val="00765BDC"/>
    <w:rsid w:val="007716A0"/>
    <w:rsid w:val="00773368"/>
    <w:rsid w:val="007905B7"/>
    <w:rsid w:val="00797648"/>
    <w:rsid w:val="00797C6D"/>
    <w:rsid w:val="00797E02"/>
    <w:rsid w:val="007B462F"/>
    <w:rsid w:val="007C16C2"/>
    <w:rsid w:val="007C21B6"/>
    <w:rsid w:val="00802F62"/>
    <w:rsid w:val="00817E0B"/>
    <w:rsid w:val="00823163"/>
    <w:rsid w:val="00834DCF"/>
    <w:rsid w:val="00844474"/>
    <w:rsid w:val="00863458"/>
    <w:rsid w:val="008B3C7C"/>
    <w:rsid w:val="008C05B8"/>
    <w:rsid w:val="008C5982"/>
    <w:rsid w:val="008E701F"/>
    <w:rsid w:val="00903740"/>
    <w:rsid w:val="009118ED"/>
    <w:rsid w:val="009205BD"/>
    <w:rsid w:val="00921BA3"/>
    <w:rsid w:val="00923156"/>
    <w:rsid w:val="0092588B"/>
    <w:rsid w:val="00930BBE"/>
    <w:rsid w:val="00947962"/>
    <w:rsid w:val="0096438C"/>
    <w:rsid w:val="00997E8B"/>
    <w:rsid w:val="009E6014"/>
    <w:rsid w:val="009E7720"/>
    <w:rsid w:val="009F3BD2"/>
    <w:rsid w:val="009F4AD9"/>
    <w:rsid w:val="00A10C9E"/>
    <w:rsid w:val="00A11F82"/>
    <w:rsid w:val="00A244EA"/>
    <w:rsid w:val="00A41592"/>
    <w:rsid w:val="00A4351C"/>
    <w:rsid w:val="00A44BBC"/>
    <w:rsid w:val="00A50E28"/>
    <w:rsid w:val="00A63D7A"/>
    <w:rsid w:val="00A654E6"/>
    <w:rsid w:val="00A7453C"/>
    <w:rsid w:val="00A81E90"/>
    <w:rsid w:val="00AB2C61"/>
    <w:rsid w:val="00AC4F44"/>
    <w:rsid w:val="00AD17A4"/>
    <w:rsid w:val="00AD46F9"/>
    <w:rsid w:val="00AE1D1A"/>
    <w:rsid w:val="00AF6486"/>
    <w:rsid w:val="00B021EE"/>
    <w:rsid w:val="00B12E2D"/>
    <w:rsid w:val="00B20EDC"/>
    <w:rsid w:val="00B4053F"/>
    <w:rsid w:val="00B72F2C"/>
    <w:rsid w:val="00B73BB2"/>
    <w:rsid w:val="00B776F7"/>
    <w:rsid w:val="00B843EB"/>
    <w:rsid w:val="00B9540E"/>
    <w:rsid w:val="00B96D0C"/>
    <w:rsid w:val="00B97758"/>
    <w:rsid w:val="00BA0E65"/>
    <w:rsid w:val="00BA1FE7"/>
    <w:rsid w:val="00C10B4F"/>
    <w:rsid w:val="00C11ED0"/>
    <w:rsid w:val="00C164EE"/>
    <w:rsid w:val="00C22BC3"/>
    <w:rsid w:val="00C34CA9"/>
    <w:rsid w:val="00C42F75"/>
    <w:rsid w:val="00C50A0E"/>
    <w:rsid w:val="00CC3140"/>
    <w:rsid w:val="00CD0885"/>
    <w:rsid w:val="00D1684F"/>
    <w:rsid w:val="00D24098"/>
    <w:rsid w:val="00D379B5"/>
    <w:rsid w:val="00D62C94"/>
    <w:rsid w:val="00D705A2"/>
    <w:rsid w:val="00D71F50"/>
    <w:rsid w:val="00D7286D"/>
    <w:rsid w:val="00D73DF6"/>
    <w:rsid w:val="00D74B94"/>
    <w:rsid w:val="00DA484A"/>
    <w:rsid w:val="00DA6061"/>
    <w:rsid w:val="00DB19A3"/>
    <w:rsid w:val="00DB73F2"/>
    <w:rsid w:val="00DC7EF3"/>
    <w:rsid w:val="00DD08C0"/>
    <w:rsid w:val="00DD1807"/>
    <w:rsid w:val="00DD4D0C"/>
    <w:rsid w:val="00DE4759"/>
    <w:rsid w:val="00DF2503"/>
    <w:rsid w:val="00DF6ACC"/>
    <w:rsid w:val="00E002D9"/>
    <w:rsid w:val="00E00BBF"/>
    <w:rsid w:val="00E17A98"/>
    <w:rsid w:val="00E21292"/>
    <w:rsid w:val="00E27F36"/>
    <w:rsid w:val="00E433C3"/>
    <w:rsid w:val="00E60677"/>
    <w:rsid w:val="00E71327"/>
    <w:rsid w:val="00E95A1F"/>
    <w:rsid w:val="00EA155B"/>
    <w:rsid w:val="00EC1A69"/>
    <w:rsid w:val="00ED508A"/>
    <w:rsid w:val="00ED79B0"/>
    <w:rsid w:val="00EE3DDA"/>
    <w:rsid w:val="00EF1FE4"/>
    <w:rsid w:val="00EF2D11"/>
    <w:rsid w:val="00EF694E"/>
    <w:rsid w:val="00F0136F"/>
    <w:rsid w:val="00F02C1A"/>
    <w:rsid w:val="00F0707C"/>
    <w:rsid w:val="00F07663"/>
    <w:rsid w:val="00F1244F"/>
    <w:rsid w:val="00F16DDA"/>
    <w:rsid w:val="00F3150B"/>
    <w:rsid w:val="00F3358B"/>
    <w:rsid w:val="00F44FE2"/>
    <w:rsid w:val="00F5276B"/>
    <w:rsid w:val="00F65324"/>
    <w:rsid w:val="00F65A85"/>
    <w:rsid w:val="00F813CC"/>
    <w:rsid w:val="00F83AA5"/>
    <w:rsid w:val="00F904B8"/>
    <w:rsid w:val="00F91BD5"/>
    <w:rsid w:val="00FB6256"/>
    <w:rsid w:val="00FC1D9E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1DA38"/>
  <w15:docId w15:val="{9087DD92-DF11-4577-952A-49DFF4A9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42F7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002D9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002D9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002D9"/>
    <w:rPr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002D9"/>
    <w:rPr>
      <w:rFonts w:ascii="Times New Roman" w:hAnsi="Times New Roman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002D9"/>
    <w:rPr>
      <w:rFonts w:ascii="Times New Roman" w:hAnsi="Times New Roman" w:cs="Times New Roman"/>
      <w:b w:val="0"/>
      <w:sz w:val="24"/>
      <w:bdr w:val="none" w:sz="0" w:space="0" w:color="auto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rsid w:val="00BA0E6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0E65"/>
    <w:rPr>
      <w:sz w:val="24"/>
      <w:szCs w:val="24"/>
    </w:rPr>
  </w:style>
  <w:style w:type="paragraph" w:styleId="Podnoje">
    <w:name w:val="footer"/>
    <w:basedOn w:val="Normal"/>
    <w:link w:val="PodnojeChar"/>
    <w:rsid w:val="00BA0E6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BA0E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Sudac S. Klisović</izvorni_sadrzaj>
    <derivirana_varijabla naziv="DomainObject.Prostorija.Naziv_1">Sudac S. Klisović</derivirana_varijabla>
  </DomainObject.Prostorija.Naziv>
  <DomainObject.Prostorija.Oznaka>
    <izvorni_sadrzaj>14</izvorni_sadrzaj>
    <derivirana_varijabla naziv="DomainObject.Prostorija.Oznaka_1">14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2023.</izvorni_sadrzaj>
    <derivirana_varijabla naziv="DomainObject.StvarniPocetakDatum_1">25. svibnja 2023.</derivirana_varijabla>
  </DomainObject.StvarniPocetakDatum>
  <DomainObject.StvarniZavrsetakDatum>
    <izvorni_sadrzaj>25. svibnja 2023.</izvorni_sadrzaj>
    <derivirana_varijabla naziv="DomainObject.StvarniZavrsetakDatum_1">25. svibnja 2023.</derivirana_varijabla>
  </DomainObject.StvarniZavrsetakDatum>
  <DomainObject.PlaniraniZavrsetakDatum>
    <izvorni_sadrzaj>25. svibnja 2023.</izvorni_sadrzaj>
    <derivirana_varijabla naziv="DomainObject.PlaniraniZavrsetakDatum_1">25. svibnja 2023.</derivirana_varijabla>
  </DomainObject.PlaniraniZavrsetakDatum>
  <DomainObject.PlaniraniPocetakDatum>
    <izvorni_sadrzaj>25. svibnja 2023.</izvorni_sadrzaj>
    <derivirana_varijabla naziv="DomainObject.PlaniraniPocetakDatum_1">25.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10:14</izvorni_sadrzaj>
    <derivirana_varijabla naziv="DomainObject.PlaniraniZavrsetakVrijeme_1">10:14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2023.</izvorni_sadrzaj>
    <derivirana_varijabla naziv="DomainObject.Zapisnik.DatumKreiranja_1">25.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P-1692/2012-36</izvorni_sadrzaj>
    <derivirana_varijabla naziv="DomainObject.Zapisnik.Oznaka_1">P-1692/2012-36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2014.</izvorni_sadrzaj>
    <derivirana_varijabla naziv="DomainObject.Predmet.DatumRjesavanja_1">28.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oč. takse. - spis na OS Split. 14.11.2017.  PRIJEDLOG ZA PONAVLJANJE POSTUPKA OD 02.03.2020. DAT SUCU 02.03.2020.. KAD SE SPIS VRATI IZ SPLITA DATI SUCU
RJEŠENJE USTAVNA TUŽBA i
podnesak 02.03.2020. i 28.04.21. u kal.30 prijedlog za ponavljanje
Spis vraćen iz Općinskog suda u Splitu 17.03.2023. i dat sucu 
skupa s podnescima i prije. za ponavljanje iz kal</izvorni_sadrzaj>
    <derivirana_varijabla naziv="DomainObject.Predmet.Opis_1">oč. takse. - spis na OS Split. 14.11.2017.  PRIJEDLOG ZA PONAVLJANJE POSTUPKA OD 02.03.2020. DAT SUCU 02.03.2020.. KAD SE SPIS VRATI IZ SPLITA DATI SUCU
RJEŠENJE USTAVNA TUŽBA i
podnesak 02.03.2020. i 28.04.21. u kal.30 prijedlog za ponavljanje
Spis vraćen iz Općinskog suda u Splitu 17.03.2023. i dat sucu 
skupa s podnescima i prije. za ponavljanje iz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P-1692/2012</izvorni_sadrzaj>
    <derivirana_varijabla naziv="DomainObject.Predmet.OznakaBroj_1">P-1692/2012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Silvana</izvorni_sadrzaj>
    <derivirana_varijabla naziv="DomainObject.Predmet.PredmetRijesio.Ime_1">Silvana</derivirana_varijabla>
  </DomainObject.Predmet.PredmetRijesio.Ime>
  <DomainObject.Predmet.PredmetRijesio.Oib>
    <izvorni_sadrzaj>63315445801</izvorni_sadrzaj>
    <derivirana_varijabla naziv="DomainObject.Predmet.PredmetRijesio.Oib_1">63315445801</derivirana_varijabla>
  </DomainObject.Predmet.PredmetRijesio.Oib>
  <DomainObject.Predmet.PredmetRijesio.Prezime>
    <izvorni_sadrzaj>Klisović</izvorni_sadrzaj>
    <derivirana_varijabla naziv="DomainObject.Predmet.PredmetRijesio.Prezime_1">Klisović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DIOKOM NOVI d.o.o.</izvorni_sadrzaj>
    <derivirana_varijabla naziv="DomainObject.Predmet.ProtustrankaFormated_1">  DIOKOM NOVI d.o.o.</derivirana_varijabla>
  </DomainObject.Predmet.ProtustrankaFormated>
  <DomainObject.Predmet.ProtustrankaFormatedOIB>
    <izvorni_sadrzaj>  DIOKOM NOVI d.o.o., OIB 14723663506</izvorni_sadrzaj>
    <derivirana_varijabla naziv="DomainObject.Predmet.ProtustrankaFormatedOIB_1">  DIOKOM NOVI d.o.o., OIB 14723663506</derivirana_varijabla>
  </DomainObject.Predmet.ProtustrankaFormatedOIB>
  <DomainObject.Predmet.ProtustrankaFormatedWithAdress>
    <izvorni_sadrzaj> DIOKOM NOVI d.o.o., Plano, Plano bb, 21220 Trogir</izvorni_sadrzaj>
    <derivirana_varijabla naziv="DomainObject.Predmet.ProtustrankaFormatedWithAdress_1"> DIOKOM NOVI d.o.o., Plano, Plano bb, 21220 Trogir</derivirana_varijabla>
  </DomainObject.Predmet.ProtustrankaFormatedWithAdress>
  <DomainObject.Predmet.ProtustrankaFormatedWithAdressOIB>
    <izvorni_sadrzaj> DIOKOM NOVI d.o.o., OIB 14723663506, Plano, Plano bb, 21220 Trogir</izvorni_sadrzaj>
    <derivirana_varijabla naziv="DomainObject.Predmet.ProtustrankaFormatedWithAdressOIB_1"> DIOKOM NOVI d.o.o., OIB 14723663506, Plano, Plano bb, 21220 Trogir</derivirana_varijabla>
  </DomainObject.Predmet.ProtustrankaFormatedWithAdressOIB>
  <DomainObject.Predmet.ProtustrankaWithAdress>
    <izvorni_sadrzaj>DIOKOM NOVI d.o.o. Plano, Plano bb, 21220 Trogir</izvorni_sadrzaj>
    <derivirana_varijabla naziv="DomainObject.Predmet.ProtustrankaWithAdress_1">DIOKOM NOVI d.o.o. Plano, Plano bb, 21220 Trogir</derivirana_varijabla>
  </DomainObject.Predmet.ProtustrankaWithAdress>
  <DomainObject.Predmet.ProtustrankaWithAdressOIB>
    <izvorni_sadrzaj>DIOKOM NOVI d.o.o., OIB 14723663506, Plano, Plano bb, 21220 Trogir</izvorni_sadrzaj>
    <derivirana_varijabla naziv="DomainObject.Predmet.ProtustrankaWithAdressOIB_1">DIOKOM NOVI d.o.o., OIB 14723663506, Plano, Plano bb, 21220 Trogir</derivirana_varijabla>
  </DomainObject.Predmet.ProtustrankaWithAdressOIB>
  <DomainObject.Predmet.ProtustrankaNazivFormated>
    <izvorni_sadrzaj>DIOKOM NOVI d.o.o.</izvorni_sadrzaj>
    <derivirana_varijabla naziv="DomainObject.Predmet.ProtustrankaNazivFormated_1">DIOKOM NOVI d.o.o.</derivirana_varijabla>
  </DomainObject.Predmet.ProtustrankaNazivFormated>
  <DomainObject.Predmet.ProtustrankaNazivFormatedOIB>
    <izvorni_sadrzaj>DIOKOM NOVI d.o.o., OIB 14723663506</izvorni_sadrzaj>
    <derivirana_varijabla naziv="DomainObject.Predmet.ProtustrankaNazivFormatedOIB_1">DIOKOM NOVI d.o.o., OIB 14723663506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Silvana Klisović - 5</izvorni_sadrzaj>
    <derivirana_varijabla naziv="DomainObject.Predmet.Referada.Naziv_1">Silvana Klisović - 5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Sudac S. Klisović</izvorni_sadrzaj>
    <derivirana_varijabla naziv="DomainObject.Predmet.Referada.Prostorija.Naziv_1">Sudac S. Klisović</derivirana_varijabla>
  </DomainObject.Predmet.Referada.Prostorija.Naziv>
  <DomainObject.Predmet.Referada.Prostorija.Oznaka>
    <izvorni_sadrzaj>14</izvorni_sadrzaj>
    <derivirana_varijabla naziv="DomainObject.Predmet.Referada.Prostorija.Oznaka_1">14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Silvana Klisović</izvorni_sadrzaj>
    <derivirana_varijabla naziv="DomainObject.Predmet.Referada.Sudac_1">Silvana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Južinić</izvorni_sadrzaj>
    <derivirana_varijabla naziv="DomainObject.Predmet.StrankaFormated_1">  Gordana Južinić</derivirana_varijabla>
  </DomainObject.Predmet.StrankaFormated>
  <DomainObject.Predmet.StrankaFormatedOIB>
    <izvorni_sadrzaj>  Gordana Južinić, OIB 94416019760</izvorni_sadrzaj>
    <derivirana_varijabla naziv="DomainObject.Predmet.StrankaFormatedOIB_1">  Gordana Južinić, OIB 94416019760</derivirana_varijabla>
  </DomainObject.Predmet.StrankaFormatedOIB>
  <DomainObject.Predmet.StrankaFormatedWithAdress>
    <izvorni_sadrzaj> Gordana Južinić, Put Tanaje 6, 22000 Šibenik</izvorni_sadrzaj>
    <derivirana_varijabla naziv="DomainObject.Predmet.StrankaFormatedWithAdress_1"> Gordana Južinić, Put Tanaje 6, 22000 Šibenik</derivirana_varijabla>
  </DomainObject.Predmet.StrankaFormatedWithAdress>
  <DomainObject.Predmet.StrankaFormatedWithAdressOIB>
    <izvorni_sadrzaj> Gordana Južinić, OIB 94416019760, Put Tanaje 6, 22000 Šibenik</izvorni_sadrzaj>
    <derivirana_varijabla naziv="DomainObject.Predmet.StrankaFormatedWithAdressOIB_1"> Gordana Južinić, OIB 94416019760, Put Tanaje 6, 22000 Šibenik</derivirana_varijabla>
  </DomainObject.Predmet.StrankaFormatedWithAdressOIB>
  <DomainObject.Predmet.StrankaWithAdress>
    <izvorni_sadrzaj>Gordana Južinić Put Tanaje 6,22000 Šibenik</izvorni_sadrzaj>
    <derivirana_varijabla naziv="DomainObject.Predmet.StrankaWithAdress_1">Gordana Južinić Put Tanaje 6,22000 Šibenik</derivirana_varijabla>
  </DomainObject.Predmet.StrankaWithAdress>
  <DomainObject.Predmet.StrankaWithAdressOIB>
    <izvorni_sadrzaj>Gordana Južinić, OIB 94416019760, Put Tanaje 6,22000 Šibenik</izvorni_sadrzaj>
    <derivirana_varijabla naziv="DomainObject.Predmet.StrankaWithAdressOIB_1">Gordana Južinić, OIB 94416019760, Put Tanaje 6,22000 Šibenik</derivirana_varijabla>
  </DomainObject.Predmet.StrankaWithAdressOIB>
  <DomainObject.Predmet.StrankaNazivFormated>
    <izvorni_sadrzaj>Gordana Južinić</izvorni_sadrzaj>
    <derivirana_varijabla naziv="DomainObject.Predmet.StrankaNazivFormated_1">Gordana Južinić</derivirana_varijabla>
  </DomainObject.Predmet.StrankaNazivFormated>
  <DomainObject.Predmet.StrankaNazivFormatedOIB>
    <izvorni_sadrzaj>Gordana Južinić, OIB 94416019760</izvorni_sadrzaj>
    <derivirana_varijabla naziv="DomainObject.Predmet.StrankaNazivFormatedOIB_1">Gordana Južinić, OIB 94416019760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Silvana Klisović - 5</izvorni_sadrzaj>
    <derivirana_varijabla naziv="DomainObject.Predmet.TrenutnaLokacijaSpisa.Naziv_1">Silvana Klisović - 5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4/1, 5/1</izvorni_sadrzaj>
    <derivirana_varijabla naziv="DomainObject.Predmet.UstrojstvenaJedinicaVodi.Prostorija.Oznaka_1">4/1, 5/1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Radno - (prestanak, otkaz, utvrđenje radnog odnosa)</izvorni_sadrzaj>
    <derivirana_varijabla naziv="DomainObject.Predmet.VrstaSpora.Naziv_1">Radno - (prestanak, otkaz, utvrđenje radnog odnosa)</derivirana_varijabla>
  </DomainObject.Predmet.VrstaSpora.Naziv>
  <DomainObject.Predmet.Zapisnicar>
    <izvorni_sadrzaj>Suzana Ninić</izvorni_sadrzaj>
    <derivirana_varijabla naziv="DomainObject.Predmet.Zapisnicar_1">Suzana Ninić</derivirana_varijabla>
  </DomainObject.Predmet.Zapisnicar>
  <DomainObject.Predmet.StrankaListFormated>
    <izvorni_sadrzaj>
      <item>Gordana Južinić</item>
    </izvorni_sadrzaj>
    <derivirana_varijabla naziv="DomainObject.Predmet.StrankaListFormated_1">
      <item>Gordana Južinić</item>
    </derivirana_varijabla>
  </DomainObject.Predmet.StrankaListFormated>
  <DomainObject.Predmet.StrankaListFormatedOIB>
    <izvorni_sadrzaj>
      <item>Gordana Južinić, OIB 94416019760</item>
    </izvorni_sadrzaj>
    <derivirana_varijabla naziv="DomainObject.Predmet.StrankaListFormatedOIB_1">
      <item>Gordana Južinić, OIB 94416019760</item>
    </derivirana_varijabla>
  </DomainObject.Predmet.StrankaListFormatedOIB>
  <DomainObject.Predmet.StrankaListFormatedWithAdress>
    <izvorni_sadrzaj>
      <item>Gordana Južinić, Put Tanaje 6, 22000 Šibenik</item>
    </izvorni_sadrzaj>
    <derivirana_varijabla naziv="DomainObject.Predmet.StrankaListFormatedWithAdress_1">
      <item>Gordana Južinić, Put Tanaje 6, 22000 Šibenik</item>
    </derivirana_varijabla>
  </DomainObject.Predmet.StrankaListFormatedWithAdress>
  <DomainObject.Predmet.StrankaListFormatedWithAdressOIB>
    <izvorni_sadrzaj>
      <item>Gordana Južinić, OIB 94416019760, Put Tanaje 6, 22000 Šibenik</item>
    </izvorni_sadrzaj>
    <derivirana_varijabla naziv="DomainObject.Predmet.StrankaListFormatedWithAdressOIB_1">
      <item>Gordana Južinić, OIB 94416019760, Put Tanaje 6, 22000 Šibenik</item>
    </derivirana_varijabla>
  </DomainObject.Predmet.StrankaListFormatedWithAdressOIB>
  <DomainObject.Predmet.StrankaListNazivFormated>
    <izvorni_sadrzaj>
      <item>Gordana Južinić</item>
    </izvorni_sadrzaj>
    <derivirana_varijabla naziv="DomainObject.Predmet.StrankaListNazivFormated_1">
      <item>Gordana Južinić</item>
    </derivirana_varijabla>
  </DomainObject.Predmet.StrankaListNazivFormated>
  <DomainObject.Predmet.StrankaListNazivFormatedOIB>
    <izvorni_sadrzaj>
      <item>Gordana Južinić, OIB 94416019760</item>
    </izvorni_sadrzaj>
    <derivirana_varijabla naziv="DomainObject.Predmet.StrankaListNazivFormatedOIB_1">
      <item>Gordana Južinić, OIB 94416019760</item>
    </derivirana_varijabla>
  </DomainObject.Predmet.StrankaListNazivFormatedOIB>
  <DomainObject.Predmet.ProtuStrankaListFormated>
    <izvorni_sadrzaj>
      <item>DIOKOM NOVI d.o.o.</item>
    </izvorni_sadrzaj>
    <derivirana_varijabla naziv="DomainObject.Predmet.ProtuStrankaListFormated_1">
      <item>DIOKOM NOVI d.o.o.</item>
    </derivirana_varijabla>
  </DomainObject.Predmet.ProtuStrankaListFormated>
  <DomainObject.Predmet.ProtuStrankaListFormatedOIB>
    <izvorni_sadrzaj>
      <item>DIOKOM NOVI d.o.o., OIB 14723663506</item>
    </izvorni_sadrzaj>
    <derivirana_varijabla naziv="DomainObject.Predmet.ProtuStrankaListFormatedOIB_1">
      <item>DIOKOM NOVI d.o.o., OIB 14723663506</item>
    </derivirana_varijabla>
  </DomainObject.Predmet.ProtuStrankaListFormatedOIB>
  <DomainObject.Predmet.ProtuStrankaListFormatedWithAdress>
    <izvorni_sadrzaj>
      <item>DIOKOM NOVI d.o.o., Plano, Plano bb, 21220 Trogir</item>
    </izvorni_sadrzaj>
    <derivirana_varijabla naziv="DomainObject.Predmet.ProtuStrankaListFormatedWithAdress_1">
      <item>DIOKOM NOVI d.o.o., Plano, Plano bb, 21220 Trogir</item>
    </derivirana_varijabla>
  </DomainObject.Predmet.ProtuStrankaListFormatedWithAdress>
  <DomainObject.Predmet.ProtuStrankaListFormatedWithAdressOIB>
    <izvorni_sadrzaj>
      <item>DIOKOM NOVI d.o.o., OIB 14723663506, Plano, Plano bb, 21220 Trogir</item>
    </izvorni_sadrzaj>
    <derivirana_varijabla naziv="DomainObject.Predmet.ProtuStrankaListFormatedWithAdressOIB_1">
      <item>DIOKOM NOVI d.o.o., OIB 14723663506, Plano, Plano bb, 21220 Trogir</item>
    </derivirana_varijabla>
  </DomainObject.Predmet.ProtuStrankaListFormatedWithAdressOIB>
  <DomainObject.Predmet.ProtuStrankaListNazivFormated>
    <izvorni_sadrzaj>
      <item>DIOKOM NOVI d.o.o.</item>
    </izvorni_sadrzaj>
    <derivirana_varijabla naziv="DomainObject.Predmet.ProtuStrankaListNazivFormated_1">
      <item>DIOKOM NOVI d.o.o.</item>
    </derivirana_varijabla>
  </DomainObject.Predmet.ProtuStrankaListNazivFormated>
  <DomainObject.Predmet.ProtuStrankaListNazivFormatedOIB>
    <izvorni_sadrzaj>
      <item>DIOKOM NOVI d.o.o., OIB 14723663506</item>
    </izvorni_sadrzaj>
    <derivirana_varijabla naziv="DomainObject.Predmet.ProtuStrankaListNazivFormatedOIB_1">
      <item>DIOKOM NOVI d.o.o., OIB 14723663506</item>
    </derivirana_varijabla>
  </DomainObject.Predmet.ProtuStrankaListNazivFormatedOIB>
  <DomainObject.Predmet.OstaliListFormated>
    <izvorni_sadrzaj>
      <item>Heda Dadić</item>
      <item>Dino Puljić</item>
      <item>Petroslav Sapunar</item>
      <item>Andrea Čečuk</item>
    </izvorni_sadrzaj>
    <derivirana_varijabla naziv="DomainObject.Predmet.OstaliListFormated_1">
      <item>Heda Dadić</item>
      <item>Dino Puljić</item>
      <item>Petroslav Sapunar</item>
      <item>Andrea Čečuk</item>
    </derivirana_varijabla>
  </DomainObject.Predmet.OstaliListFormated>
  <DomainObject.Predmet.OstaliListFormatedOIB>
    <izvorni_sadrzaj>
      <item>Heda Dadić</item>
      <item>Dino Puljić, OIB 24210319506</item>
      <item>Petroslav Sapunar</item>
      <item>Andrea Čečuk, OIB 89884609683</item>
    </izvorni_sadrzaj>
    <derivirana_varijabla naziv="DomainObject.Predmet.OstaliListFormatedOIB_1">
      <item>Heda Dadić</item>
      <item>Dino Puljić, OIB 24210319506</item>
      <item>Petroslav Sapunar</item>
      <item>Andrea Čečuk, OIB 89884609683</item>
    </derivirana_varijabla>
  </DomainObject.Predmet.OstaliListFormatedOIB>
  <DomainObject.Predmet.OstaliListFormatedWithAdress>
    <izvorni_sadrzaj>
      <item>Heda Dadić</item>
      <item>Dino Puljić, Domovinskog rata 27 b, 21000 Split</item>
      <item>Petroslav Sapunar</item>
      <item>Andrea Čečuk, Slavićeva 15, 21000 Split</item>
    </izvorni_sadrzaj>
    <derivirana_varijabla naziv="DomainObject.Predmet.OstaliListFormatedWithAdress_1">
      <item>Heda Dadić</item>
      <item>Dino Puljić, Domovinskog rata 27 b, 21000 Split</item>
      <item>Petroslav Sapunar</item>
      <item>Andrea Čečuk, Slavićeva 15, 21000 Split</item>
    </derivirana_varijabla>
  </DomainObject.Predmet.OstaliListFormatedWithAdress>
  <DomainObject.Predmet.OstaliListFormatedWithAdressOIB>
    <izvorni_sadrzaj>
      <item>Heda Dadić</item>
      <item>Dino Puljić, OIB 24210319506, Domovinskog rata 27 b, 21000 Split</item>
      <item>Petroslav Sapunar</item>
      <item>Andrea Čečuk, OIB 89884609683, Slavićeva 15, 21000 Split</item>
    </izvorni_sadrzaj>
    <derivirana_varijabla naziv="DomainObject.Predmet.OstaliListFormatedWithAdressOIB_1">
      <item>Heda Dadić</item>
      <item>Dino Puljić, OIB 24210319506, Domovinskog rata 27 b, 21000 Split</item>
      <item>Petroslav Sapunar</item>
      <item>Andrea Čečuk, OIB 89884609683, Slavićeva 15, 21000 Split</item>
    </derivirana_varijabla>
  </DomainObject.Predmet.OstaliListFormatedWithAdressOIB>
  <DomainObject.Predmet.OstaliListNazivFormated>
    <izvorni_sadrzaj>
      <item>Heda Dadić</item>
      <item>Dino Puljić</item>
      <item>Petroslav Sapunar</item>
      <item>Andrea Čečuk</item>
    </izvorni_sadrzaj>
    <derivirana_varijabla naziv="DomainObject.Predmet.OstaliListNazivFormated_1">
      <item>Heda Dadić</item>
      <item>Dino Puljić</item>
      <item>Petroslav Sapunar</item>
      <item>Andrea Čečuk</item>
    </derivirana_varijabla>
  </DomainObject.Predmet.OstaliListNazivFormated>
  <DomainObject.Predmet.OstaliListNazivFormatedOIB>
    <izvorni_sadrzaj>
      <item>Heda Dadić</item>
      <item>Dino Puljić, OIB 24210319506</item>
      <item>Petroslav Sapunar</item>
      <item>Andrea Čečuk, OIB 89884609683</item>
    </izvorni_sadrzaj>
    <derivirana_varijabla naziv="DomainObject.Predmet.OstaliListNazivFormatedOIB_1">
      <item>Heda Dadić</item>
      <item>Dino Puljić, OIB 24210319506</item>
      <item>Petroslav Sapunar</item>
      <item>Andrea Čečuk, OIB 89884609683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25. svibnja 2023.</izvorni_sadrzaj>
    <derivirana_varijabla naziv="DomainObject.Datum_1">25. svibnja 2023.</derivirana_varijabla>
  </DomainObject.Datum>
  <DomainObject.PoslovniBrojDokumenta>
    <izvorni_sadrzaj>P-1692/2012-36</izvorni_sadrzaj>
    <derivirana_varijabla naziv="DomainObject.PoslovniBrojDokumenta_1">P-1692/2012-36</derivirana_varijabla>
  </DomainObject.PoslovniBrojDokumenta>
  <DomainObject.Predmet.StrankaIDrugi>
    <izvorni_sadrzaj>Gordana Južinić</izvorni_sadrzaj>
    <derivirana_varijabla naziv="DomainObject.Predmet.StrankaIDrugi_1">Gordana Južinić</derivirana_varijabla>
  </DomainObject.Predmet.StrankaIDrugi>
  <DomainObject.Predmet.ProtustrankaIDrugi>
    <izvorni_sadrzaj>DIOKOM NOVI d.o.o.</izvorni_sadrzaj>
    <derivirana_varijabla naziv="DomainObject.Predmet.ProtustrankaIDrugi_1">DIOKOM NOVI d.o.o.</derivirana_varijabla>
  </DomainObject.Predmet.ProtustrankaIDrugi>
  <DomainObject.Predmet.StrankaIDrugiAdressOIB>
    <izvorni_sadrzaj>Gordana Južinić, OIB 94416019760, Put Tanaje 6, 22000 Šibenik</izvorni_sadrzaj>
    <derivirana_varijabla naziv="DomainObject.Predmet.StrankaIDrugiAdressOIB_1">Gordana Južinić, OIB 94416019760, Put Tanaje 6, 22000 Šibenik</derivirana_varijabla>
  </DomainObject.Predmet.StrankaIDrugiAdressOIB>
  <DomainObject.Predmet.ProtustrankaIDrugiAdressOIB>
    <izvorni_sadrzaj>DIOKOM NOVI d.o.o., OIB 14723663506, Plano, Plano bb, 21220 Trogir</izvorni_sadrzaj>
    <derivirana_varijabla naziv="DomainObject.Predmet.ProtustrankaIDrugiAdressOIB_1">DIOKOM NOVI d.o.o., OIB 14723663506, Plano, Plano 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2014.</izvorni_sadrzaj>
    <derivirana_varijabla naziv="DomainObject.Predmet.OdlukaRjesenje.DatumDonosenjaOdluke_1">28. ožujka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P-1692/2012-18</izvorni_sadrzaj>
    <derivirana_varijabla naziv="DomainObject.Predmet.OdlukaRjesenje.Oznaka_1">P-1692/2012-18</derivirana_varijabla>
  </DomainObject.Predmet.OdlukaRjesenje.Oznaka>
  <DomainObject.Predmet.SudioniciListNaziv>
    <izvorni_sadrzaj>
      <item>Gordana Južinić</item>
      <item>DIOKOM NOVI d.o.o.</item>
      <item>Heda Dadić</item>
      <item>Dino Puljić</item>
      <item>Petroslav Sapunar</item>
      <item>Andrea Čečuk</item>
    </izvorni_sadrzaj>
    <derivirana_varijabla naziv="DomainObject.Predmet.SudioniciListNaziv_1">
      <item>Gordana Južinić</item>
      <item>DIOKOM NOVI d.o.o.</item>
      <item>Heda Dadić</item>
      <item>Dino Puljić</item>
      <item>Petroslav Sapunar</item>
      <item>Andrea Čečuk</item>
    </derivirana_varijabla>
  </DomainObject.Predmet.SudioniciListNaziv>
  <DomainObject.Predmet.SudioniciListAdressOIB>
    <izvorni_sadrzaj>
      <item>Gordana Južinić, OIB 94416019760, Put Tanaje 6,22000 Šibenik</item>
      <item>DIOKOM NOVI d.o.o., OIB 14723663506, Plano, Plano bb,21220 Trogir</item>
      <item>Heda Dadić</item>
      <item>Dino Puljić, OIB 24210319506, Domovinskog rata 27 b,21000 Split</item>
      <item>Petroslav Sapunar</item>
      <item>Andrea Čečuk, OIB 89884609683, Slavićeva 15,21000 Split</item>
    </izvorni_sadrzaj>
    <derivirana_varijabla naziv="DomainObject.Predmet.SudioniciListAdressOIB_1">
      <item>Gordana Južinić, OIB 94416019760, Put Tanaje 6,22000 Šibenik</item>
      <item>DIOKOM NOVI d.o.o., OIB 14723663506, Plano, Plano bb,21220 Trogir</item>
      <item>Heda Dadić</item>
      <item>Dino Puljić, OIB 24210319506, Domovinskog rata 27 b,21000 Split</item>
      <item>Petroslav Sapunar</item>
      <item>Andrea Čečuk, OIB 89884609683, Slavićeva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94416019760</item>
      <item>, OIB 14723663506</item>
      <item>, OIB 24210319506</item>
      <item>, OIB null</item>
      <item>, OIB 89884609683</item>
    </izvorni_sadrzaj>
    <derivirana_varijabla naziv="DomainObject.Predmet.SudioniciListNazivOIB_1">
      <item>, OIB null</item>
      <item>, OIB 94416019760</item>
      <item>, OIB 14723663506</item>
      <item>, OIB 24210319506</item>
      <item>, OIB null</item>
      <item>, OIB 89884609683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0</TotalTime>
  <Pages>1</Pages>
  <Words>181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-</vt:lpstr>
    </vt:vector>
  </TitlesOfParts>
  <Company>RH - TDU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-</dc:title>
  <dc:creator>sninic</dc:creator>
  <cp:lastModifiedBy>Microsoftov račun</cp:lastModifiedBy>
  <cp:revision>2</cp:revision>
  <cp:lastPrinted>2023-05-27T05:13:00Z</cp:lastPrinted>
  <dcterms:created xsi:type="dcterms:W3CDTF">2023-05-27T05:13:00Z</dcterms:created>
  <dcterms:modified xsi:type="dcterms:W3CDTF">2023-05-27T05:13:00Z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P-1692/2012-36 / Zapisnik - Ostala ročišta (10,00 Južinić.docx)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